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11+ years in software development, specializing in Python, NLP, and machine learning. Proven track record in developing scalable systems and API integrations, leveraging tools such as Snowflake and LangChain.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agent deployment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 safety mechanisms to ensure compliance with governance and access control layers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AI capabilities with product strategy, enhancing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for efficient data transformation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tuning initiatives for AI inference pipelines to improve processing speed and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design reviews to ensure alignment with architectural vision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and benchmarking for AI models to enhance accuracy and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internal tools for monitoring and maintaining AI systems in production,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mentor programs to guide junior developers in best practices of AI and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teams to redefine how agentic AI can enhance user experience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system architecture and engineering workflows, facilitating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production-level AI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of LLM-powered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contributed to enhancing the team's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data warehouses and manage data transformation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benchmarking for AI models to refine inference processes and improve overall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features and functionalities aligning with user needs in AI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API endpoints for seamless integration between AI systems and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and deployment (CI/CD) practices to streamline the software delivery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planning and sprint retrospectives to enhance team productivity and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software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functionality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build and maintain pipelines for data manipulation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quality assurance checks, promoting best coding practices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bug rates by 30% through implementing rigorous testing standards and automated QA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Pandas, NumPy,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Kubernetes,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Natural Language Processing, Generative AI, Prompt Engineering, Scalability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