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designing and building scalable applications. Expertise in Angular, Node.js, TypeScript, and microservices. Passionate about optimizing performance and enhancing user experience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end-to-end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cloud-native healthcare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create intuitive user interfaces, enhancing the clinical workflow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knowledge sharing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decisions to improve application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ensuring compliance with healthcare regulations, including HIPAA.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optimization of critical workflows, achieving significant improvements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technology solutions with business needs, ensuring effective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optimization initiatives to enhance system reliability for clinical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complex,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components in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architecture, improving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design and reduce technical debt through refactoring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state management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scalability and performance, leveraging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code optimization practices, leading to a 30% increase in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focusing on usability,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craft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enhancing legacy systems' backend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troubleshoot and resolve technical issues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API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backend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aid in application deployment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 levels of code quality, maintaining performance benchmarks during application development with a focus on unit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Node.js,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Express.js, NGXS,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 CI,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