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and scaling backend systems. Proficient in Python, PostgreSQL, Redis, and microservices architecture. Expert in building RESTful APIs and optimizing performance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systems, increasing throughput by 30%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interoperability across services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automated testing frameworks, enhancing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cross-disciplinary teams, ensuring alignment between architecture decisions and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relational database design, implementing optimization strategies that reduced query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methodologies, facilitating sprint planning and retrospectives to optimize team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providing feedback on architecture decisions to improve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deployment times and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advanced debugging tools to troubleshoot and resolve software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development of multi-threaded applications, improving application performance and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core features of applications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mentoring junior developers and conducting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integration with front-end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optimization and structured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testing, ensuring high-quality deliverables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end-to-end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mechanisms, leading to improved application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strategies for cloud applications, ensuring seamless updates and feature rollouts.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to system architecture decisions and implementation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legacy systems, enhancing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development projects, assisting in the implementation of distributed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development and debugging, enhancing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maintenance and updates, addressing bugs and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deadlines while delivering high-quality software solutions, consistently meeting client expectations with a focus 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Redis,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NoSQL, Relational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testing, debugging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Visual Studio Code,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