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Engineer with over 11 years of experience in data integration, ETL solutions, and AWS architecture. Proficient in Spark, SQL, and Python for scalable data architecture. Dedicated to driving data-driven decision-making and mentoring junior engineers.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large-scale data pipelines supporting </w:t>
      </w:r>
      <w:r>
        <w:rPr>
          <w:rFonts w:asciiTheme="minorHAnsi" w:hAnsiTheme="minorHAnsi" w:cstheme="majorHAnsi"/>
          <w:b/>
          <w:bCs/>
          <w:lang w:val="en-US"/>
        </w:rPr>
        <w:t xml:space="preserve">real-time data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business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create efficient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data quality and timely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and </w:t>
      </w:r>
      <w:r>
        <w:rPr>
          <w:rFonts w:asciiTheme="minorHAnsi" w:hAnsiTheme="minorHAnsi" w:cstheme="majorHAnsi"/>
          <w:b/>
          <w:bCs/>
          <w:lang w:val="en-US"/>
        </w:rPr>
        <w:t xml:space="preserve">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data extraction and aggregation, boosting processing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optimize </w:t>
      </w:r>
      <w:r>
        <w:rPr>
          <w:rFonts w:asciiTheme="minorHAnsi" w:hAnsiTheme="minorHAnsi" w:cstheme="majorHAnsi"/>
          <w:b/>
          <w:bCs/>
          <w:lang w:val="en-US"/>
        </w:rPr>
        <w:t xml:space="preserve">data ecosystems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ensuring data compliance across all </w:t>
      </w:r>
      <w:r>
        <w:rPr>
          <w:rFonts w:asciiTheme="minorHAnsi" w:hAnsiTheme="minorHAnsi" w:cstheme="majorHAnsi"/>
          <w:b/>
          <w:bCs/>
          <w:lang w:val="en-US"/>
        </w:rPr>
        <w:t xml:space="preserve">cloud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company-level </w:t>
      </w:r>
      <w:r>
        <w:rPr>
          <w:rFonts w:asciiTheme="minorHAnsi" w:hAnsiTheme="minorHAnsi" w:cstheme="majorHAnsi"/>
          <w:b/>
          <w:bCs/>
          <w:lang w:val="en-US"/>
        </w:rPr>
        <w:t xml:space="preserve">KPI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metrics, delivering insights to drive business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quality checks, increasing integrity rates across </w:t>
      </w:r>
      <w:r>
        <w:rPr>
          <w:rFonts w:asciiTheme="minorHAnsi" w:hAnsiTheme="minorHAnsi" w:cstheme="majorHAnsi"/>
          <w:b/>
          <w:bCs/>
          <w:lang w:val="en-US"/>
        </w:rPr>
        <w:t xml:space="preserve">batch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fostering a culture of excellence and ensuring clean, maintainable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dimensional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improve reporting capabilities and efficiency of data warehousing.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architecture documentation to guide future enhancements and system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data ingestion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structured and unstructured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data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overall data accessibility and processing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utilizing </w:t>
      </w:r>
      <w:r>
        <w:rPr>
          <w:rFonts w:asciiTheme="minorHAnsi" w:eastAsia="Times New Roman" w:hAnsiTheme="minorHAnsi" w:cs="Times New Roman"/>
          <w:b/>
          <w:bCs/>
          <w:lang w:val="en-US"/>
        </w:rPr>
        <w:t xml:space="preserve">Star Schema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optimize query performance in analytical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teams to develop predictive models, enhancing data-driven decision-making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initiatives to improve data governance and integrity within the organization’s data management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automated testing frameworks for validating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errors and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for real-time data streaming applications, facilitating immediate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data-centric applications focusing on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batch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to streamline data extraction, transformation, and loading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the overall processing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data requirements and deliver solutions that met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profiling and cleansing processes to enhance the quality of data being utilized.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key data migration projects, delivering compliant and market-ready data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Spark, Hadoop,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Quality Management, Batch Processing, Real-time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Data Architecture Design, Solution Architecture, Scalability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Business Intelligence, Key Performance Indicators, Dimensional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