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Java Back End Technical Lead with 11+ years of experience in building scalable applications using Java, Spring Framework, and Spring Boot. Excels in architecture, development, and performance optimization of high-quality systems. Proven ability to mentor teams and drive cross-functional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ensuring alignment on project goals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standards, design patterns,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RESTful APIs and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high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improving code quality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consistency across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integration of legacy systems with new technologies without regressions.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codebases for performance and security, focusing on high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discussions and manage client expectations in fluent English.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thorough documentation to improve team onboarding and project clarity.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and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best practices in software design and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and mid-level developers, fostering a culture of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managers, ensuring seamless feature delivery and refinement.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enhance project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 and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refactoring code and integrating new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internal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maintenance and bug fixes in existing systems, ensuring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gather requirements for new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measurable performance improvements in system functionality and responsiveness.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JUnit,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Azure,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TestNG,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Git, Maven,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