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Solutions Engineer with over 11 years of experience in cloud security, technical sales, and customer engagement. Proven expertise in AWS, Azure, GCP, and implementing CSPM solutions. Passionate about leveraging diverse technical skills to offer innovative security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team to drive technical discussions and showcase our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mid-enterprise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present tailored demonstrations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prospects, enhancing customer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with clients regarding </w:t>
      </w:r>
      <w:r>
        <w:rPr>
          <w:rFonts w:asciiTheme="minorHAnsi" w:hAnsiTheme="minorHAnsi" w:cstheme="majorHAnsi"/>
          <w:b/>
          <w:bCs/>
          <w:lang w:val="en-US"/>
        </w:rPr>
        <w:t xml:space="preserve">CSPM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and best practices in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execute proof-of-value plans for clients, demonstrating the effectiveness of our </w:t>
      </w:r>
      <w:r>
        <w:rPr>
          <w:rFonts w:asciiTheme="minorHAnsi" w:hAnsiTheme="minorHAnsi" w:cstheme="majorHAnsi"/>
          <w:b/>
          <w:bCs/>
          <w:lang w:val="en-US"/>
        </w:rPr>
        <w:t xml:space="preserve">Wiz</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in their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product features, technical sales strategies, and customer engagement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industry events and technical forums, representing </w:t>
      </w:r>
      <w:r>
        <w:rPr>
          <w:rFonts w:asciiTheme="minorHAnsi" w:hAnsiTheme="minorHAnsi" w:cstheme="majorHAnsi"/>
          <w:b/>
          <w:bCs/>
          <w:lang w:val="en-US"/>
        </w:rPr>
        <w:t xml:space="preserve">Wiz</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building networks from </w:t>
      </w:r>
      <w:r>
        <w:rPr>
          <w:rFonts w:asciiTheme="minorHAnsi" w:hAnsiTheme="minorHAnsi" w:cstheme="majorHAnsi"/>
          <w:b/>
          <w:bCs/>
          <w:lang w:val="en-US"/>
        </w:rPr>
        <w:t xml:space="preserve">PacNW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expand product knowledge and stay updated on latest cloud security features and industry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collaboration on customer projects, ensuring seamless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risk assessments and tailor security frameworks to client needs utilizing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solutions that enhance observability in client environments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Monitor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communication to align strategies to meet quarterly sales targets.],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experience_second=[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high-impact presentations to C-level executives, demonstrating the value of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across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Co-developed training programs for junior team members in technical sales processes and product features, mentoring for peak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and deliverables while coordinating with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smooth implementation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proof-of-value projects leveraging </w:t>
      </w:r>
      <w:r>
        <w:rPr>
          <w:rFonts w:asciiTheme="minorHAnsi" w:eastAsia="Times New Roman" w:hAnsiTheme="minorHAnsi" w:cs="Times New Roman"/>
          <w:b/>
          <w:bCs/>
          <w:lang w:val="en-US"/>
        </w:rPr>
        <w:t xml:space="preserve">CSPM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showcase security efficacy.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migrating legacy systems to </w:t>
      </w:r>
      <w:r>
        <w:rPr>
          <w:rFonts w:asciiTheme="minorHAnsi" w:eastAsia="Times New Roman" w:hAnsiTheme="minorHAnsi" w:cs="Times New Roman"/>
          <w:b/>
          <w:bCs/>
          <w:lang w:val="en-US"/>
        </w:rPr>
        <w:t xml:space="preserve">cloud-based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infrastructures, enhancing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regularly to gather feedback and iterate on solution enhancements, ensuring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risk assessments and facilitated corrective actions based on findings.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policies and practices for client infrastructures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network engineering initiatives including configurations for </w:t>
      </w:r>
      <w:r>
        <w:rPr>
          <w:rFonts w:asciiTheme="minorHAnsi" w:eastAsia="Times New Roman" w:hAnsiTheme="minorHAnsi" w:cs="Times New Roman"/>
          <w:b/>
          <w:bCs/>
          <w:lang w:val="en-US"/>
        </w:rPr>
        <w:t xml:space="preserve">VPN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firewalls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client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protocols on existing systems to validate compliance with security frameworks like </w:t>
      </w:r>
      <w:r>
        <w:rPr>
          <w:rFonts w:asciiTheme="minorHAnsi" w:eastAsia="Times New Roman" w:hAnsiTheme="minorHAnsi" w:cs="Times New Roman"/>
          <w:b/>
          <w:bCs/>
          <w:lang w:val="en-US"/>
        </w:rPr>
        <w:t xml:space="preserve">ISO 27001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and optimize system performances.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routine task implementations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to improve efficiency and accuracy across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documentation processes for the company's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and best practices, serving as a reference for teammates.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 CSPM, SaaS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 Engineering</w:t>
      </w:r>
      <w:r>
        <w:rPr>
          <w:rFonts w:asciiTheme="minorHAnsi" w:hAnsiTheme="minorHAnsi" w:cstheme="majorHAnsi"/>
          <w:lang w:val="en-US"/>
        </w:rPr>
        <w:t xml:space="preserve">: Network Security, Firewalls, TCP/IP, DNS, VPN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 VMware,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DevOps</w:t>
      </w:r>
      <w:r>
        <w:rPr>
          <w:rFonts w:asciiTheme="minorHAnsi" w:hAnsiTheme="minorHAnsi" w:cstheme="majorHAnsi"/>
          <w:lang w:val="en-US"/>
        </w:rPr>
        <w:t xml:space="preserve">: Terraform, CI/CD, Jenkins, Ansible,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JavaScript,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Frameworks</w:t>
      </w:r>
      <w:r>
        <w:rPr>
          <w:rFonts w:asciiTheme="minorHAnsi" w:hAnsiTheme="minorHAnsi" w:cstheme="majorHAnsi"/>
          <w:lang w:val="en-US"/>
        </w:rPr>
        <w:t xml:space="preserve">: NIST, ISO 27001, SOC 2, OWASP, CIS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