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Solutions Engineer with 11+ years of experience in EDI and API integrations. Expertise in RESTful APIs, EDI X12, and SQL for healthcare applications. Proven ability to manage complex technical integrations and optimize data 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technical integration delivery for healthcare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EDI X12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278R EDI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transaction workflows for system integration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data mapping schemas between customer systems and Humata Health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payload-level debugging of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EDI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data migration pre-validation and integrity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B2B VPN tunnels ensuring secure data transmission with </w:t>
      </w:r>
      <w:r>
        <w:rPr>
          <w:rFonts w:asciiTheme="minorHAnsi" w:hAnsiTheme="minorHAnsi" w:cstheme="majorHAnsi"/>
          <w:b/>
          <w:bCs/>
          <w:lang w:val="en-US"/>
        </w:rPr>
        <w:t xml:space="preserve">mutual TLS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SSL certificates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integration processes, including API schemas and data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integration troubleshooting and technical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API and integration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production data flows and configured alerts for integration failure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error handling framework definitions and standardized response formats.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EDI and API integration solutions for client projects, taking ownership of critical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mapping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structures to internal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B2B VPNs and managed secure credential provisioning for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automated test scripts to validate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root cause analysis on data mismatches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tcpdump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data security regulations during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build reusable integration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EDI X12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strategies for healthcare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data integration flows between multiple health IT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and optimization of existing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integrity checks and error resolution during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HIPAA-compliant data handling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on-time delivery rate for integration projects, enhancing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JSON,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 API, Mirth Connect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 &amp; Standards</w:t>
      </w:r>
      <w:r>
        <w:rPr>
          <w:rFonts w:asciiTheme="minorHAnsi" w:hAnsiTheme="minorHAnsi" w:cstheme="majorHAnsi"/>
          <w:lang w:val="en-US"/>
        </w:rPr>
        <w:t xml:space="preserve">: EDI X12, HL7, HIPAA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Wireshark, tcpdump, Newman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r>
        <w:rPr>
          <w:rFonts w:asciiTheme="minorHAnsi" w:hAnsiTheme="minorHAnsi" w:cstheme="majorHAnsi"/>
          <w:lang w:val="en-US"/>
        </w:rPr>
        <w:t xml:space="preserve">: SSL Certificates, Mutual TLS, VPN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Handling</w:t>
      </w:r>
      <w:r>
        <w:rPr>
          <w:rFonts w:asciiTheme="minorHAnsi" w:hAnsiTheme="minorHAnsi" w:cstheme="majorHAnsi"/>
          <w:lang w:val="en-US"/>
        </w:rPr>
        <w:t xml:space="preserve">: Data Migration, Data Validation, API Schema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