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Engineer with over 11 years of experience in cloud architecture, AWS, and data ingestion pipelines. Proven expertise in AI/ML integration and compliance with government standards. Adept at building scalable systems using Python, SQL, and Docker.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technical architecture for cloud-based,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enabled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compliance with government standards and </w:t>
      </w:r>
      <w:r>
        <w:rPr>
          <w:rFonts w:asciiTheme="minorHAnsi" w:hAnsiTheme="minorHAnsi" w:cstheme="majorHAnsi"/>
          <w:b/>
          <w:bCs/>
          <w:lang w:val="en-US"/>
        </w:rPr>
        <w:t xml:space="preserve">FedRAMP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AWS infrastructure setup, utilizing </w:t>
      </w:r>
      <w:r>
        <w:rPr>
          <w:rFonts w:asciiTheme="minorHAnsi" w:hAnsiTheme="minorHAnsi" w:cstheme="majorHAnsi"/>
          <w:b/>
          <w:bCs/>
          <w:lang w:val="en-US"/>
        </w:rPr>
        <w:t xml:space="preserve">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 and efficient service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email ingestion pipelines for both structured and unstructured data, implementing data parsing and transformation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integration patterns for data ingestion and external system interactions, enhancing data flow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planning sessions to define extraction requirements and identify architectural constraints for the project.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various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vendor tools to determine feasibility and alignment with required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level of effort (LOE) estimates and supported the implementation planning of early project phases in collaboration with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costs and performance through market analysis and risk assessment of cloud architecture choices.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data models to facilitate future analytics and reporting needs in the 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data quality and reliability through comprehensive testing of workflow components and ingestion methods.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team members on best practices in cloud engineering and compliance frameworks.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secure data architectures and ingestion pipelines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projects, ensuring adherence to compliance frameworks in federal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fostering a collaborative learning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data transformation processes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tools, enabling data visibility and usability for analytics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planning and implementation of scalable solutions,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to enhance data quality and system reliability across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migration projects, ensuring minimal downtime and data integrity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define technical requirements for projects, translating business needs into actionable engineering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performance optimization and monitoring on cloud infrastructure, ensuring high availability and security of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cloud-first applications with strong focus on component implementation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full-stack applications with emphasis on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tested interface layers between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migrations to cloud platforms, ensuring continuity of services and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QA processes, utilizing automated testing tools to validate functional and regression testing of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workflows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pipelines, contributing to faster delivery cycles.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Java, Scala,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ETL, Data Pipelines, Data Warehousing, NoSQL, Data Quality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Machine Learning, Neural Networks, NLP, Data Mining,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PostgreSQL, MySQL, AWS S3, Redis,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Git, Jenkins, Apache Spark, Tableau, Hadoop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