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Solutions Engineer with over 11 years of experience in delivering AI-driven insights and analytics. Proficient in SQL, BigQuery, Tableau, and Snowflake for building scalable data models. Proven ability to transform complex datasets into actionable solutions that drive business impact.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executive teams to identify AI opportunities, driving measurable impact in creator selection and trend forecasting.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robust, intelligent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convert complex datasets into intuitive visual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data models on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enterprise-grade analytics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projects transforming ambiguous business challenges into actionable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 and AI-powered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for performance across platforms like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analytics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cross-functionally with Data Engineering and AI teams to ensure data quality and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internal tools that democratize insights, enabling non-technical teams to leverage data-driven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Experiment with emerging AI methods like predictive modeling to uncover intelligence from social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data-driven culture by educating teams on best practices in analytics and data literacy.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introduce new technologies and methodologies that enhance our analytics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the development lifecycle from design reviews to deployment, ensuring code quality and automation through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ensuring code quality and best practices in analytics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pipelines and built robust analytical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scalable dashboards for client analytics, increasing effectiveness in reporting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drive insights from social data, informing marketing strategies and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ETL processes integrating multiple data sources into a central repository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to validate data integrity and model performance, enhancing analytics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architecture decisions, aligning data infrastructure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completed a project that improved data retrieval times by 25% through optimized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data management systems, maintaining high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and system upgrades,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transformation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data processing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business intelligence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small-scale projects focused on improving data access for business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producing analytics reports that drove key business decisions, contributing to an increase in market strategy effectiveness.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JavaScript, R,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Scikit-learn, D3.js,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Snowflake, BigQuery,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Power BI, Google Data Studio, Looker, Sigma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Oracle, Redis, Elasticsearch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