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systems engineering and architecture. Proficient in complex software applications and team management, specializing in SAP, MicroStrategy, and data integration. Demonstrated success in defining technical specifications, leading cross-functional teams, and ensuring compliance with DoD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complex software systems using </w:t>
      </w:r>
      <w:r>
        <w:rPr>
          <w:rFonts w:asciiTheme="minorHAnsi" w:hAnsiTheme="minorHAnsi" w:cstheme="majorHAnsi"/>
          <w:b/>
          <w:bCs/>
          <w:lang w:val="en-US"/>
        </w:rPr>
        <w:t xml:space="preserve">SAP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MicroStrategy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integration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comprehensive system solutions ensuring compliance with DoD standards and open systems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end-to-end software lifecycle, overseeing requirements specification and system design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and mentor cross-disciplinary teams, enforcing coding standards and best practices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new software products and conduct quality assurance reviews for comprehensive functionality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system integrations and oversee the deployment of enterprise software solutions using </w:t>
      </w:r>
      <w:r>
        <w:rPr>
          <w:rFonts w:asciiTheme="minorHAnsi" w:hAnsiTheme="minorHAnsi" w:cstheme="majorHAnsi"/>
          <w:b/>
          <w:bCs/>
          <w:lang w:val="en-US"/>
        </w:rPr>
        <w:t xml:space="preserve">Oracle EBS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reporting systems that enhance financial transparency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databases and data models to support complex analytics and reporting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assess technical requirements and present tailored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support the implementation of </w:t>
      </w:r>
      <w:r>
        <w:rPr>
          <w:rFonts w:asciiTheme="minorHAnsi" w:hAnsiTheme="minorHAnsi" w:cstheme="majorHAnsi"/>
          <w:b/>
          <w:bCs/>
          <w:lang w:val="en-US"/>
        </w:rPr>
        <w:t xml:space="preserve">continuous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and maintain documentation related to software development and system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data models and dashboards using </w:t>
      </w:r>
      <w:r>
        <w:rPr>
          <w:rFonts w:asciiTheme="minorHAnsi" w:eastAsia="Times New Roman" w:hAnsiTheme="minorHAnsi" w:cs="Times New Roman"/>
          <w:b/>
          <w:bCs/>
          <w:lang w:val="en-US"/>
        </w:rPr>
        <w:t xml:space="preserve">MicroStrategy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integration projects involving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legacy systems, enhancing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software design and architectural practices,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to streamline development processes and improve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rollout of </w:t>
      </w:r>
      <w:r>
        <w:rPr>
          <w:rFonts w:asciiTheme="minorHAnsi" w:eastAsia="Times New Roman" w:hAnsiTheme="minorHAnsi" w:cs="Times New Roman"/>
          <w:b/>
          <w:bCs/>
          <w:lang w:val="en-US"/>
        </w:rPr>
        <w:t xml:space="preserve">Oracle EBS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 across multiple departments to enhance data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enforced best practices for software development life cycle (SDLC) ensuring timely delivery of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system analysis, identifying opportunities for performance improvements without impacting the end-user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user acceptance testing (UAT) processes to ensure systems met business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enterprise-level applications focusing on performance and scalability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system integration projects, primarily involving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mapping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migration efforts that increased system reliability and reduced downtime for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project scopes and deliverables, coordinating with clients for successful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quality assurance processes,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documentation and technical specifications to assist in system handoffs.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C#,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MicroStrategy, SAP UI5, Fiori, Agile/Scrum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Oracle EBS, ServiceNow,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Methodologies</w:t>
      </w:r>
      <w:r>
        <w:rPr>
          <w:rFonts w:asciiTheme="minorHAnsi" w:hAnsiTheme="minorHAnsi" w:cstheme="majorHAnsi"/>
          <w:lang w:val="en-US"/>
        </w:rPr>
        <w:t xml:space="preserve">: Agile, Scrum, Waterfall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