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specialist with 11+ years of experience in customer support and quantum computing. Proficient in supporting Python, Linux, and cloud service platforms. Expertise in problem-solving and application development using D-Wave’s Leap™ quantum cloud service.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D-Wave’s Leap™ quantum cloud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customer inquiries about quantum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troubleshoot and resolve complex customer issues involving </w:t>
      </w:r>
      <w:r>
        <w:rPr>
          <w:rFonts w:asciiTheme="minorHAnsi" w:hAnsiTheme="minorHAnsi" w:cstheme="majorHAnsi"/>
          <w:b/>
          <w:bCs/>
          <w:lang w:val="en-US"/>
        </w:rPr>
        <w:t xml:space="preserve">D-Wave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customer accounts, ensuring accurate access and configurations for optimal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documentation and contribute to customer-facing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projects to improve support processes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ticket escalations, ensuring timely resolution of high-priority issues while communicating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design and implementation of testing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D-Wave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customers to understand their technical needs and deliver tailored support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support team members to enhance skills and service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D-Wave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sharing among support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an on-call rotation to support urgent customer needs across various time zones.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software support for clients, focusing on application issues and enhancing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while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support processes and improve service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teams to identify and resolve software bugs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protocols, leading to a 30% decrease in bug reports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extensive documentation for internal tools and customer solutions, improving user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new software versions and training sessions for clients on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of recurring problems, driving ongoing improvement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for efficient data retrieval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improve code quality through rigorous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customer support tasks, addressing technical inquiries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satisfaction rate in customer feedback on support services provided.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D-Wave Ocean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ZenDesk, Atlassian, PagerDuty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