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of experience specializing in JavaScript, TypeScript, React, Java, and C#/.NET. Adept at developing full-stack solutions, implementing CI/CD pipelining, and enhancing clinician workflows in healthcare. Passionate about improving user experiences through agile methodologies and robust code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architectures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clinician and patient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Agile methodologies, enhancing collaboration and delivery speed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data retrieval and improve performance, significantly speeding up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to instill best practices in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focused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enforce type safety and improve maintainability 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feature design, ensuring effective communication with stakeholders and alignment with user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software issues, enhancing the reliability of applications and increasing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and maintained technical documentation for new features and processes, enhancing team knowledge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performance optimization initiatives, leading to a 30% reduction in response times for key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local development environments, enhancing consistency across development and production.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full-stack development team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information exchanges and data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 prior to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continuous integration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Git, increasing deployment frequency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sprints to iteratively improve projects, leading to faster feedback and responsiveness to changing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improving application performance by 20%, benefiting overall user experiences.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functionalities for core product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enhancements,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legacy systems.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codebase, ensuring high availability and performance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designs and updates, maintaining compliance with standards and facilitating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diverse data sources to improve system capabilities, focusing on patient care.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a user-facing analytics dashboard, benefiting 500+ users with insightful data.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C#/.NET,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Bitbucket,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