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data platforms and workflows. Skilled in Python, SQL, BigQuery, and dbt to enable analytics and drive automation. Proven ability to establish standards for data workflows and enhance developer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data platforms using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workflows across analytics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development standards for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 enhancing code quality and testing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data pipelines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scalability and reliability of data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evolve the infrastructure for data ingestion and analytics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for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 improving developer experience and reducing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analytics teams to define metrics and deliver interactive dashboards in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and cost efficiency, significantly enhancing data query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data observability and quality across critical datasets, establishing trust in analytics outputs.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modeling, fostering a culture of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cross-functional delivery by integrating data workflows with various backend services and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and contributed to platform evolution discussions, aligning features with business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analytics capabilities by developing reliable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and data transformations in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practices for data modeling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query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implement solutions for data-driven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data ingestion and ETL processes, facilitating smoother data analysis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visual dashboards using </w:t>
      </w:r>
      <w:r>
        <w:rPr>
          <w:rFonts w:asciiTheme="minorHAnsi" w:eastAsia="Times New Roman" w:hAnsiTheme="minorHAnsi" w:cs="Times New Roman"/>
          <w:b/>
          <w:bCs/>
          <w:lang w:val="en-US"/>
        </w:rPr>
        <w:t xml:space="preserve">Looker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present key insights to stakeholders and drive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for automated testing and deployment of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enhancing development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governance efforts to ensure compliance with data handling and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the cloud, utilizing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improved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pipelines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processing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models in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analytic findings and created reports.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efforts to migrate databases to cloud-based solutions, improving accessibility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analytics initiatives by providing essential data sources and documentation for end-users.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reporting processes through optimization of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data structures.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data processing time by optimizing workflows and systems.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Transformation</w:t>
      </w:r>
      <w:r>
        <w:rPr>
          <w:rFonts w:asciiTheme="minorHAnsi" w:hAnsiTheme="minorHAnsi" w:cstheme="majorHAnsi"/>
          <w:lang w:val="en-US"/>
        </w:rPr>
        <w:t xml:space="preserve">: BigQuery, dbt, Looker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Cloud Functions, Pub/Sub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CI/CD, ELT, Data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Version Control, Testing, Code Reviews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w:t>
      </w:r>
      <w:r>
        <w:rPr>
          <w:rFonts w:asciiTheme="minorHAnsi" w:hAnsiTheme="minorHAnsi" w:cstheme="majorHAnsi"/>
          <w:lang w:val="en-US"/>
        </w:rPr>
        <w:t xml:space="preserve">: Data Quality, Data Observability, Dashboards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