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web-based applications. Proficient in C#, .NET Core, JavaScript, and SQL, focusing on high-quality solutions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web-based applications for the TalogyTech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feature functionality within an Agile team, improving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code quality,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discussions, fostering an environment of innovation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existing applications, focusing on modularity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about </w:t>
      </w:r>
      <w:r>
        <w:rPr>
          <w:rFonts w:asciiTheme="minorHAnsi" w:hAnsiTheme="minorHAnsi" w:cstheme="majorHAnsi"/>
          <w:b/>
          <w:bCs/>
          <w:lang w:val="en-US"/>
        </w:rPr>
        <w:t xml:space="preserve">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feedback from product management to prioritize technical improvements and feature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workflows, ensuring seamless deployments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proposed new tools and technologies to enhance development processes, leading to a 20% increase in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effective debugging and error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Agile ceremonies, contributing to sprint planning, reviews,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multiple web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applications by refactoring codebases and leveraging modern JavaScript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rich, interactive user experiences based on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continuous improvement and knowledge sharing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database performance and simplifying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proposing design patterns and frameworks to resolve complex business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reviews, promoting quality standards and ensuring best practices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features on various projects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responsive designs and improve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goals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improve code reliability and reduce bug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software solutions on time, contributing to a 15%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SQL Server,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Azure DevOps,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Agile Methodologies, OOP, Design Patterns,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