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years' experience in developing secure web applications in healthcare. Proficient in HIPAA compliance, AWS, Azure, and backend technologies like Node.js and Python.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scalable, web-based </w:t>
      </w:r>
      <w:r>
        <w:rPr>
          <w:rFonts w:asciiTheme="minorHAnsi" w:hAnsiTheme="minorHAnsi" w:cstheme="majorHAnsi"/>
          <w:b/>
          <w:bCs/>
          <w:lang w:val="en-US"/>
        </w:rPr>
        <w:t xml:space="preserve">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clinicians to translate healthcare workflows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while optimizing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in line with healthcare standards, enhancing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architecture discussions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align technical efforts with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implemented optimizations, increasing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continuous improvement initiatives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secure coding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designs and protocols for internal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patient-centric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healthcare stakeholders to gather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streamline data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secure coding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HIPAA compliance across various projects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specific modules, leading efforts to refine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ensuring relevance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support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ensure high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reporting tool that reduced manual reporting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