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in building secure, scalable cloud services. Expertise in AWS, Lambda, DynamoDB, and Infrastructure as Code using CDK. Proven ability to lead architectural decisions for mission-driven applications focusing on energy efficiency and grid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modern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serverless platforms using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 energy-efficiency programs.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secure APIs with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JWT validation, and rate limiting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reviews and oversee the implementation of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CDK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multi-account AWS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 pipelines integrating unit tests, automated deployments, and observability checks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production systems using distributed tracing, structured logging, and operational metrics to enhance service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ensure compliance with scalability and performance requirements of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NoSQL database schemas for high-throughput workloads utilizing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TTL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event-driven data exchange patterns between utilities and grid-edge devices via </w:t>
      </w:r>
      <w:r>
        <w:rPr>
          <w:rFonts w:asciiTheme="minorHAnsi" w:hAnsiTheme="minorHAnsi" w:cstheme="majorHAnsi"/>
          <w:b/>
          <w:bCs/>
          <w:lang w:val="en-US"/>
        </w:rPr>
        <w:t xml:space="preserve">EventBridge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the reliability and security of production applications through proactive incident response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observability tools to ensure efficient logging and tracing for rapid diagnosis of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continuous improvement efforts by conducting engineering best practices and code reviews.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serverless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EventBridge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energy management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serverless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APIs with robust security measures including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token-based authentication for third-party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data engineers to define requirements for high-performance, reliable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cloud infrastructures using </w:t>
      </w:r>
      <w:r>
        <w:rPr>
          <w:rFonts w:asciiTheme="minorHAnsi" w:eastAsia="Times New Roman" w:hAnsiTheme="minorHAnsi" w:cs="Times New Roman"/>
          <w:b/>
          <w:bCs/>
          <w:lang w:val="en-US"/>
        </w:rPr>
        <w:t xml:space="preserve">CDK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scalable applications across multiple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CI/CD tools to automate testing and deployment processes for improved delivery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management and led efforts to enhance observability using metrics and logs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architectural design reviews to align technical solutions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enhanced existing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RESTful APIs ensuring secure access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structures and optimized performance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adopting cloud best practices and performance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practices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end-to-end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Reported key metrics to team leads to identify system bottlenecks and improve overall application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Node.js, Go,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CloudFormation, CDK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DynamoDB,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Selenium,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Terraform,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RESTful APIs, OAuth, mTLS, Event-Driven Architecture,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