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applications. Proficient in Python, Java, React, and Django. Strong focus on API development and cloud solutions using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banking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key architecture decisions for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enhance product features,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scalable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processing workflows, improving efficiency of large datasets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quality and adherence to best practices, aligning with team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techniques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 and retrospectives, contributing to agile methodologies and project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telemetry and monitoring solutions for applications to enhance observability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for developed systems and features,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unit tests using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on-call rotations, troubleshooting and resolving system incidents quickly.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supporting skill development, while managing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front-end technologies, collaborating with UI/UX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management processes with relational databases,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 occurrences and improving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facilitated workshops focused on Agile practices and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projects, achieving effective resource management and external service integrations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web applications in a fast-paced startup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transitioning components to more modern architectures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users to gather feedback and improve systems iteratively based on real-world use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migrations and maintenance,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projects that included deploying applications to cloud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Bootstrap,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Bitbucket,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PyTest,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