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scalable autonomous systems. Proficient in C++, Python, and embedded systems. Expert in data structures and performance tuning, aiming to drive next-generation robotics solutions at Primordial Labs.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autonomous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robotic hardware.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design discussions to enhance performance and scalability in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performance tuning and optimization for embedded software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software architecture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R&amp;D concepts into production-ready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frameworks to ensure quality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of sensory data into software applications for real-time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data structures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algorithm design to improve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for enhancing product features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overall strategy for product development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robotic systems,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sharing expertise in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interface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algorithms for data handling and decision-making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research initiatives through prototype creation and system-level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multi-threading techniques to enhance system performance in high-load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development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timelines to meet evolving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systems focused on real-time applications in robotics.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software systems, improving overall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processes, employing performance profiling tools for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implementing agile methodologies for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software downtime through performance enhancements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OpenCV, ROS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C, RTOS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Structures &amp; Algorithms</w:t>
      </w:r>
      <w:r>
        <w:rPr>
          <w:rFonts w:asciiTheme="minorHAnsi" w:hAnsiTheme="minorHAnsi" w:cstheme="majorHAnsi"/>
          <w:lang w:val="en-US"/>
        </w:rPr>
        <w:t xml:space="preserve">: Array, Linked List, Graph, Tree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Unit Testing,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