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scalable user-facing applications using React, Node.js, and webpack. Strong expertise in optimizing front-end performance and ensuring code quality through automated testing and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major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reusable front-end components and libraries for enhanced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web applications for maximum speed leveraging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Babel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designers and product managers to fulfill user stories and wireframes.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frontend automated testing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Axe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ensure best practices in coding and UI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RESTful APIs for seamless data flow within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implementing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front-end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and debug issues across the application stack, ensuring robustness.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ceremonies and manage backlog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compliance with U.S. Citizenship and Public Trust clearance requirements.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improved performance across various browsers.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Used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 and REST API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and conducted code reviews to enhance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migrated features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increased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frontend build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NPM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with third-party APIs to expand application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issue tracking and project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new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code systems while implementing new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project specifications, contributing to both design and implementation phases.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code management across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unit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quality assurance purposes.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documentation for code and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jQuery,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NPM, Webpack, Babel,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Cypress, Axe,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GitHub, Visual Studio Code, Figma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RESTful APIs, GraphQL, SOAP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