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SaaS applications. Proficient in TypeScript, Node.js, and AWS, with a focus on delivering high-quality, maintainable code. Excels in collaborative environments, contributing to architectural decisions and enhancing automation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critical features for a cloud-based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in designing system improvements, enhancing system performance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ensuring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UX designers and product managers to refine user experience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modern development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project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efforts to leverage automation and AI/ML technologies for process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practices in compliance with industry standards, focusing on data privacy.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decisions and system designs to facilitate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components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team of four developers, providing mentorship and support on software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 and promoted collaborative development environments to improve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and managed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and optimization of existing systems, reducing load time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strategies to streamline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code quality and adherence to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client requirements,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ensuring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to support ongoing maintenance and future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debugging and performance tuning of applications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user engagement through the implementation of interactive features and component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