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Software Engineer with over 11 years of experience in building scalable applications. Specializes in Python, Ruby on Rails, NodeJS, Elixir, and Docker integration. Adept in designing efficient RESTful APIs and backend infrastructures.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implementation of scalable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requirements and provide technical insight during architecture discussions.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conducted design reviews to ensure compliance with best practices and company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 of multiple microservices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achieve high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cloud-based tools for seamless deployment and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client feedback into iterative development, ensuring delivery of features that meet business needs and usability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integration and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open source projects and represented the company at tech conferences for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and security testing to identify bottlenecks and vulnerabilities, improving system robustness.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and code quality standards across all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scalable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Agile ceremonies, contributing to sprint planning and retrospectives to enhance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and fostering a collaborative team culture.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microservices architecture, allowing for independent scaling and deployment of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and retrieval, focusing on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to translate designs into functional applications, employing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legacy systems by migrating services to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responsiveness and reducing latency by 25%.</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resolved bugs in a variety of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translate project requirements into technical specifications and actionable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code reviews, contributing to continuous improvement of development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services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scalability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services for mobile apps, enabling data driven experiences on iOS and Android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an e-commerce project that achieved 1200+ active users post-launch.</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Ruby, JavaScript, Elixir,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NodeJS, Express, React,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RESTful APIs, GraphQL, gRPC, WebSocket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RSpec, Mocha,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