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applications and DevOps practices. Proficient in DevOps, React, Node.js, TypeScript, GitLab, and CI/CD processes, delivering robust solutions to enhance organizational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deployment of new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version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for application components, leveraging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Development teams to enhance product interfaces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alerts to ensure optimal application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administration and coding standards to uphold quality assurance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end-user testing and gather feedback for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using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infrastructure through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defects in applications via systematic testing and refactoring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comprehensive documentation for developers and stakeholders to clarify project specifics.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new functionality and maintain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deployments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team members to foster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prototype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code reviews to improve overall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version control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packages for consistency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infrastructure design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 to promote team alignment and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predominantly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to ensure high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 a focus on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and APIs under tight deadlines,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bugs through systematic testing and refactoring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GitLab, CI/CD, Docker,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GCP,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Storybook, StencilJS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Accessibility</w:t>
      </w:r>
      <w:r>
        <w:rPr>
          <w:rFonts w:asciiTheme="minorHAnsi" w:hAnsiTheme="minorHAnsi" w:cstheme="majorHAnsi"/>
          <w:lang w:val="en-US"/>
        </w:rPr>
        <w:t xml:space="preserve">: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