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and scalable application design. Proficient in Java, Spring Boot, Node.js, SQL, and AWS. Passionate about building robust software solutions and optimizing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software architectures for robust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develop scalable microservices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API performance and reduced response times through extensive testing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clean, maintainable code following modern best practices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provided feedback to ensure high-quality standards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teams to implement CI/CD pipelines on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managed database schemas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debugging of applications using various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 learning of emerging technologies to enhance team productivity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strategic architectural decisions to improve system scalability and maintainability.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interface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modern technologies, improving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helping them understand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and QA teams on feature development and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caching strategies and optimizing database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knowledge sharing and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 APIs that improved system integration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 ensuring smooth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all phases of software development lifecycle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codebases for client applications on various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resolving software issues, ensuring high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databases, creating queries and optimizing them for better performance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web application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with version control systems while collaborating with peers.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GitHub, Agile,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 Code Reviews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