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web applications. Proficient in technologies like JavaScript, React, Node.js, and AWS, with a strong focus on delivering high-quality, user-centric e-commerce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advanced e-commerce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for millions of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and manage full software lifecycle from requirements gathering to deployment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requirements and translate them into technical specifications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best practices to ensure high-quality code and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foster skill development and improve team performance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enhance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performance, troubleshoot issues, and optimize code for speed and efficiency in high-traffic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of system architecture and process workflows for better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dynamic data handling and management to support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and data protection measures across web applications and microservices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and industry trends, integrating them into the development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for e-learning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ensuring responsive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microservices architecture improving system modularity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transfer and promoting coding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actionable tasks and system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bottlenecks in application performance through meticulous testing and optimization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unit and integration tests to ensure code reliability and reduce regression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detailing application design and user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Sprint planning and retrospectives to enhance team productivity and process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work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solutions deployed to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user interfaces and maintained layouts for web applications to improve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for major application modules to improve efficiency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user feedback and iteratively improve existing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deployed multiple projects enhancing user engagement by 25% through improved design and functionality. 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Express.js, Shopify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