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systems. Proficient in Ruby, RESTful APIs, and AWS. Strong background in SQL databases, Agile development, and health tech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collaboration with product teams, improving data flow efficiency for web/mobile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migration and query optimization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reviews, ensuring alignment with organizational goals and patient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clinicians on innovative software solutions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internal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facilitate onboarding and knowledge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well-designed APIs,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significant code refactoring projects, coordinating efforts across teams to mitigate risks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deployment processes and reduce time to 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automation, enhancing system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30% improvement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collaborative coding practices and adherence to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seamless data migration and system performance during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collaborating effectively with cross-functional teams to refine requirements and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speed up development cycles and improve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test-driven development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API interfaces that efficiently delivered patient data for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individual projects from concept to implementation, impacting operational efficiency for healthcare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features and maintained legacy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support product evolution.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 members to integrate new specifications into existing systems,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rewriting inefficient queries and enhancing overall system architecture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system processes to support knowledge transfer and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and feedback loops to refine application functionality based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project deadlines and quality standards in a fast-paced environment, which included specific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RSpec, Minitest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Software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Software Documentation,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