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software development. Proficient in Ruby on Rails, React, JavaScript, RSpec, and cloud technologies. Committed to delivering high-quality SaaS solutions that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user experience for over 50,000 brokers.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architecture decisions to improve system performance, resulting in a 30% increase in application response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reduce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 designers to define project scopes and deliver high-quality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coding standards and conducted thorough code reviews to ensure the integrity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projects, breaking them down into manageable components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expand application functionalities, improving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to identify and resolve bottlenecks in the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 goal-setting and professional development discussions with engineering leadership.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backend services, improving data processing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to enhance code quality and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refactoring, achieving a significant reduction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reliability of all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teams on agile methodologies, facilitating sprint planning and retrospectives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into product iterations, aligning features with customer needs and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collaborative software development and maintaining project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software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 designers to translate designs into functional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 for client-side consumption, enhancing integration possibilities.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ensuring high code coverage and reducing defects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share knowledge and improve coding standards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Bootstrap, RSpec, Slim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