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impactful web applications. Proficient in HTML, CSS, JavaScript, Next.js, and Deno. Skilled in creating intuitive user interfaces and optimizing web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a multi-tenant analytics dashboard utilizing </w:t>
      </w:r>
      <w:r>
        <w:rPr>
          <w:rFonts w:asciiTheme="minorHAnsi" w:hAnsiTheme="minorHAnsi" w:cstheme="majorHAnsi"/>
          <w:b/>
          <w:bCs/>
          <w:lang w:val="en-US"/>
        </w:rPr>
        <w:t xml:space="preserve">Deno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Fresh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interactive, data-rich UI components like charts and insights panels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web performance for Core Web Vitals through advanced techniques and data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translate requirements into effective user interfaces and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similar telemetry pipelines for better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 agentic coding workflows to streamline feature development and improve iteration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code reviews ensuring adherence to coding standards and best practices for UI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around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modern JavaScript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architectural decisions for scalable and maintainable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analyze performance metrics to continuously improve product effectiveness.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data visualization components and dashboards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asynchronous data flows and enhancing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of UI design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user-centric features focusing on usability and clarity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cross-team collaboration to refine product functionality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Set up automated testing frameworks to ensure high code quality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performance assessments to boost application responsiveness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analytics solutions to drive data-informed decisions across product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execution of core application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web applications, ensuring alignment with user requirements and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troubleshooting bugs and optimizing functionalities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senior developers to support migrations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responsive UIs that enhanced user interaction and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consistently across projects with effective time management and prioritization.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Deno, Fresh,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Web Applications, UI Development, Data Visualization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OpenTelemetry, Telemetry Pipelines, Observability Data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Performance Testing, Code Quality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