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data pipelines, full-stack development, and cloud infrastructure. Expert in leveraging AWS, Python, and data transformation tools to drive strategic insights for progressive organizations.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cloud-based 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reporting,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efforts in building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visualization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containerized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streamline data transformation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code quality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adopt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 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analysis, significantly enhancing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decisions for new product features, ensuring alignment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query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load times by 30% across critical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align technical direction with research objectives and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thorough technical documentation and user guides to demystify complex findings for non-technical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user-friendly interfaces and backend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data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agile software development, fostering team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tools, achieving a 25% reduction in system downtime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research teams to derive insights from behavioral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analytics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front-end responsiveness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assets for faster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management, ensuring timely delivery of features and adherence to deadlines.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new features for a data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from legacy systems, optimizing system performance and data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gaining experience with EC2 and S3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analytical insights and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increased user engagement by 15% through optimized feature sets.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Tableau,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