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backend development. Expertise in Scala, Kubernetes, and distributed systems. Proven track record in supporting production environments and orchestrating big data workflows.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solutions for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-based distributed systems, overseeing design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w:t>
      </w:r>
      <w:r>
        <w:rPr>
          <w:rFonts w:asciiTheme="minorHAnsi" w:hAnsiTheme="minorHAnsi" w:cstheme="majorHAnsi"/>
          <w:b/>
          <w:bCs/>
          <w:lang w:val="en-US"/>
        </w:rPr>
        <w:t xml:space="preserve">Scala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-based backend services for orchestration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in enhancing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deployments, focusing on reliability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Helm-based configuration management for efficient orchestration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consume REST APIs to integrate multiple internal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system design and architecture reviews with cross-team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Debug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production systems, enhancing performance and security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w:t>
      </w:r>
      <w:r>
        <w:rPr>
          <w:rFonts w:asciiTheme="minorHAnsi" w:hAnsiTheme="minorHAnsi" w:cstheme="majorHAnsi"/>
          <w:b/>
          <w:bCs/>
          <w:lang w:val="en-US"/>
        </w:rPr>
        <w:t xml:space="preserve">Scala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deployment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services through the full lifecycle: development, deployment, and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architecture decisions for next-generation services on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production issue resolution to ensure service uptime.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scalable backend services using </w:t>
      </w:r>
      <w:r>
        <w:rPr>
          <w:rFonts w:asciiTheme="minorHAnsi" w:eastAsia="Times New Roman" w:hAnsiTheme="minorHAnsi" w:cs="Times New Roman"/>
          <w:b/>
          <w:bCs/>
          <w:lang w:val="en-US"/>
        </w:rPr>
        <w:t xml:space="preserve">Scala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Akka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large-scale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team members in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orchestration and </w:t>
      </w:r>
      <w:r>
        <w:rPr>
          <w:rFonts w:asciiTheme="minorHAnsi" w:eastAsia="Times New Roman" w:hAnsiTheme="minorHAnsi" w:cs="Times New Roman"/>
          <w:b/>
          <w:bCs/>
          <w:lang w:val="en-US"/>
        </w:rPr>
        <w:t xml:space="preserve">Scala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 and optimize APIs across various applications, enhancing data flow and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 to system architecture discussions, emphasizing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Deploy applications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a consistent development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cross-functional teams to align business priorities with technical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production systems, ensuring high availability and robust monitoring via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 system performance and automate manual processes, reducing deployment times.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features and maintain systems using </w:t>
      </w:r>
      <w:r>
        <w:rPr>
          <w:rFonts w:asciiTheme="minorHAnsi" w:eastAsia="Times New Roman" w:hAnsiTheme="minorHAnsi" w:cs="Times New Roman"/>
          <w:b/>
          <w:bCs/>
          <w:lang w:val="en-US"/>
        </w:rPr>
        <w:t xml:space="preserve">Scala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 collaborative setup.</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 in moving legacy systems to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deployment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 with databases like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optimize data storage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Debug and resolve issues in production environments, improving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code reviews, providing feedback on best practices for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a production environment serving over 100,000 active users.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Scala, Go, Python,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Akka, Spring, Play Framework, Helm, gRPC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Docker, AWS, Terraform,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Hadoop, Cassandra,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Grafana, Prometheus,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APIs</w:t>
      </w:r>
      <w:r>
        <w:rPr>
          <w:rFonts w:asciiTheme="minorHAnsi" w:hAnsiTheme="minorHAnsi" w:cstheme="majorHAnsi"/>
          <w:lang w:val="en-US"/>
        </w:rPr>
        <w:t xml:space="preserve">: REST, GraphQL, Microservices, OpenAPI, SOAP</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