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 and strong expertise in Java, Spring Boot, SQL, and Docker. Proven track record in building scalable applications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architectural decision-making to enhance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of the monolith application, ensuring improved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contribute to knowledge sharing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define and ship new features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 and incorporate AI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development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code reviews, enhancing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SQL queries for data optimization and analysis on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in-depth research on new technologies to remain competitive in the field.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refactoring, optimizing SQL queries, and improving overall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engineers, providing guidance on coding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implement new features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cloud services and infrastructure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ensuring consistent environments from development to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with tools like Jenkins and GitHub.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 and participated in sprint reviews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codebases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by developing compatibility layers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application functionality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code enhancements and shared architectural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tracking using monitoring and logging tools.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GitHub Copilot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