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delivering data-centric solutions using Java, Python, TypeScript, and SQL. Proven expertise in client collaboration, solution delivery, and rapid prototyping to achieve business outcomes.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execution of client-facing integrations, delivering rapid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meet direct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data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significantly enhancing data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influence platform evolution based on client feedback and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data processing best practices, fostering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proof-of-concepts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demonstrating immediate value to client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delivery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reusable components to accelerate future project delivery and enhance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applications for performance and security, deploying on cloud infrastructure via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solutions across multiple environments including client platforms and local development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architectural discussions to shape project direction and achieve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observability tools like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application performance and optimizing resource usage.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client solutions by developing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on project best practices, fostering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clients to gather requirements and iterate on solutions based on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integrations with external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interoperability.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feature robustness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discussions, proposing enhancements based on project needs and technology trends.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 visualization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clients to gain insights into their data.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gradually transitioning processes to modern frameworks.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capabilities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software design and implementation, ensuring alignment with project requirements and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transitions to cloud-native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code reviews, providing feedback to enhance code quality across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products on schedule, ensuring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feature launch that improved efficiency by 20%,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optimizations.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TypeScript,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Django,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ETL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Tableau,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