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high-performance web applications. Proficient in ASP.NET MVC, C#, SQL Server, and leveraging AI agentic development tools. Experienced in mentoring, agile practices, and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SaaS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QA engineers in implementing coding best practices and reviewing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efficiency and maintain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unit test suites ensuring application robustness and adherence to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project objectives and success metrics for various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comprehensive test plans for hardware and software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alignment with architectural standards and performance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legacy code enhancement projects to improve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effective caching and session management strategies to optimize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root cause analysis for system defects, streamlining software performance in an Enterprise N-tiered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modern JavaScript practices to enhance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front-end integration with backend services, improving overall application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conducting requirement reviews with stakeholders for clarity and completeness.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create test cases that ensured comprehensive coverage of functional and non-functional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and optimize existing codebases, improving application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and database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and CI/CD processes, ensuring smooth transition of code to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ASP.NET applications and migrated components to improve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activities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quality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gathering requirements and translating them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web applications, handling system maintenance and debugging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ASP.NET Core,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Microsoft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API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