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applications. Proficient in React, TypeScript, and Node.js with a strong focus on microservices architecture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systems, enhancing data and analytics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coding practices and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projects from ideation to production,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code, architecture, and security reviews to maintain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with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adoption of cloud services, improving application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transfer sessions to enhance team competency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features from specification to production in a distributed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the application, improving overall system architecture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focusing on performance optimizations and technical debt reduction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promote efficient development processes and timely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test-driven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both front-end and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systems for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while focusing on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pipelines, enhancing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existing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improving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develop RESTful services,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promote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user experience by addressing performance bottlenecks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Vue, Angular,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Swagger,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