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11+ years of experience specializing in Rust, WebAssembly, and terminal UX design. Proficient in building developer tools, implementing security software, and enhancing AI-native workflows using modern libraries such as OpenAI API and Crossterm.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developer experience for a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AI coding agent, enhancing terminal UX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Crossterm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reusable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Ratatui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comprehensive CLI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founder on architecture decisions, focusing on performance and security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feature development from concept to deployment, working autonomously throughout the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features that elevate input latency and error messaging using user feedback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OpenAI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code generation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quality and maintainability in the terminal UX.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robust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cutting-edge terminal UI frameworks to improve developer interaction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 and document design decisions focusing 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by sharing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terminal CLI designs.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WebAssembly,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Crossterm, Ratatui, Wasmtime, WASI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OpenAI API,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CLI Design, Developer Experience, Security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