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and frontend development. Proficient in TypeScript, Google Cloud Platform, Terraform, and security-focused system design. Proven ability to enhance platform security and customer trust through thoughtful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platform for legal teams, improving compliance and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platform security, including logging and audit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Evangelized engineering best practices for security across the organization,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code audits to ensure compliance with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effective communication strategies for legal and sales teams to articulate security posture,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security best practices and infrastructure concerns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strong security positions and clear auditability across engineering functions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security-relevant telemetry and access controls to enhance customer trust and platform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unifying security events logging and audit functionalities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with customers to address security features and compliance needs, enhancing customer relations.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pipelines for efficient deployments while ensuring security checks are integrated at every stage.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development of security features within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overall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secure coding and cloud deployments, facilitating a culture of security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to ensure consistency and security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audit logs and configured SIEM systems to improve security visibility and compliance in deployed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DevOps teams to enforce network security boundaries and maintain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workshops with compliance teams to enhance knowledge sharing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audit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 engagements by addressing technical questions related to security and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features while ensuring security and compliance were maintained.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implementing security patches and updates to keep the platform secure.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and review system architecture with a security-first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 and contributed to vulnerability management processes to enhance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control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migration project, maintaining code quality and security integrity throughout.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React,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SIEM, SOC 2, Audit Logs, Access Controls,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