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backend development using Ruby on Rails, PostgreSQL, and MongoDB. Proficient in JavaScript frameworks and API integration, with a strong focus on CI/CD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features on a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platform, improving customer engagement and retention.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and code reviews, focusing on performance and reliability of the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services including payment APIs and data providers, enhancing platform capabilities and revenue streams.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translate requirements into technical specifications and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automated testing protocols using </w:t>
      </w:r>
      <w:r>
        <w:rPr>
          <w:rFonts w:asciiTheme="minorHAnsi" w:hAnsiTheme="minorHAnsi" w:cstheme="majorHAnsi"/>
          <w:b/>
          <w:bCs/>
          <w:lang w:val="en-US"/>
        </w:rPr>
        <w:t xml:space="preserve">RSpec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release quality and minimizing bugs.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development of AI-enabled features, aligning with the company's strategic direction towards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mentorship to junior developers, fostering a culture of continuous learning and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continuous learning programs funded by the company to advance technical skills in emerging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comprehensive software documentation to streamline onboarding and knowledge sharing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tuning and optimization of existing systems to enhance user experience.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mentoring junior developers on best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API integration projects,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and query data efficiently.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frontend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responsive design and seamless user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to the evolution of the application’s core structure.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Adopted CI/CD practices, improving deployment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code quality through code reviews and pair programming, enhancing collaboration and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workshops on testing methodologies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the overall software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technical documentation to assist developers and stakeholders in understanding system functionality.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with a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following Agile methodologies, improving overall project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architectures, enhancing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team projects, ensuring coding standards and best practices were followed.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executed unit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over 90% code coverage.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development processes by introducing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version control practices across the team.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Heroku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Jest,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Travis CI, GitHub Actions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