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software design and development. Proficient in .NET, C#, AWS, and agile methodologies. Strong background in building scalable applications and optimizing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Order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order tracking and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influencing project direction and secure coding practices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CodePipeline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usage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customer feedback into platform improvements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codebase and processes, supporting knowledge transfer and team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implemented solutions for high-volume transaction handling in </w:t>
      </w:r>
      <w:r>
        <w:rPr>
          <w:rFonts w:asciiTheme="minorHAnsi" w:hAnsiTheme="minorHAnsi" w:cstheme="majorHAnsi"/>
          <w:b/>
          <w:bCs/>
          <w:lang w:val="en-US"/>
        </w:rPr>
        <w:t xml:space="preserve">Order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continuously improving development processes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promoted code quality practices within the team, elevating overall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enhancement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SQL queries and optimized database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actively participating in stand-ups, sprint reviews, and retrospectives for continuous project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tools for analytics and reporting,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finance app,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reducing defects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participating in daily stand-ups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 during the transition.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