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backend development, specializing in Guidewire, Java, and microservices architecture. Expertise in RESTful services and AWS integration, leveraging frameworks such as Spring Boot and Apache Kafka.</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integration architecture for </w:t>
      </w:r>
      <w:r>
        <w:rPr>
          <w:rFonts w:asciiTheme="minorHAnsi" w:hAnsiTheme="minorHAnsi" w:cstheme="majorHAnsi"/>
          <w:b/>
          <w:bCs/>
          <w:lang w:val="en-US"/>
        </w:rPr>
        <w:t xml:space="preserve">Guidewire InsuranceSuite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service efficiency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cross-functional collaboration to establish </w:t>
      </w:r>
      <w:r>
        <w:rPr>
          <w:rFonts w:asciiTheme="minorHAnsi" w:hAnsiTheme="minorHAnsi" w:cstheme="majorHAnsi"/>
          <w:b/>
          <w:bCs/>
          <w:lang w:val="en-US"/>
        </w:rPr>
        <w:t xml:space="preserve">AWS CodePipelines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CI/CD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Gosu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improving team code quality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ensuring adherence to architectural standards for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RESTful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new services using the </w:t>
      </w:r>
      <w:r>
        <w:rPr>
          <w:rFonts w:asciiTheme="minorHAnsi" w:hAnsiTheme="minorHAnsi" w:cstheme="majorHAnsi"/>
          <w:b/>
          <w:bCs/>
          <w:lang w:val="en-US"/>
        </w:rPr>
        <w:t xml:space="preserve">Guidewire Integration Framework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driving integration with third-party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design specifications and standard operating procedures for reference and training purposes.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the technical impact of design choices, aligning them with business goals and user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robust testing strategies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application stability.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containerized development practices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Devised strategies for application performance monitoring and observability, improving system response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present technical concepts clearly to non-technical audiences.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development of features within the </w:t>
      </w:r>
      <w:r>
        <w:rPr>
          <w:rFonts w:asciiTheme="minorHAnsi" w:eastAsia="Times New Roman" w:hAnsiTheme="minorHAnsi" w:cs="Times New Roman"/>
          <w:b/>
          <w:bCs/>
          <w:lang w:val="en-US"/>
        </w:rPr>
        <w:t xml:space="preserve">Guidewire InsuranceSuite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integration with external APIs and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DevOps to optimize deployment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leveraging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scalable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Confluence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effectively to manage project tickets and documentation across multi-project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constructive feedback to ensure adherence to best practices in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RESTful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fostering a collaborative learning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unit and integration testing using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code reliability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user stories and acceptance criteria to align development outputs with business needs and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Apache 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real-time data processing and event-driven architecture.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Gosu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overall application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integrations with </w:t>
      </w:r>
      <w:r>
        <w:rPr>
          <w:rFonts w:asciiTheme="minorHAnsi" w:eastAsia="Times New Roman" w:hAnsiTheme="minorHAnsi" w:cs="Times New Roman"/>
          <w:b/>
          <w:bCs/>
          <w:lang w:val="en-US"/>
        </w:rPr>
        <w:t xml:space="preserve">Guidewire InsuranceSuite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smooth operation and reduced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contributing to increased platform performance and reduced technical debt.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software testing and troubleshooting to ensure code quality and resolve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 processes and user guides for training new users, improving onboarding procedures.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30% reduction in bug rates through implementation of enhanced testing protocols.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Gosu, REST,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Apache Kafka, Apache Camel, Guidewire Integration Framework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CodePipeline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Jira, Confluence, Git, Bitbucket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Postman,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Microservices, SOA, Distributed Systems, Event-Driven Architecture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