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driving user activation and growth. Proficient in React, TypeScript, and Django. Adept at A/B testing and analytics using Mixpanel and improving onboarding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A/B tests for user acquisition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on high-impact experiment hypotheses, improving </w:t>
      </w:r>
      <w:r>
        <w:rPr>
          <w:rFonts w:asciiTheme="minorHAnsi" w:hAnsiTheme="minorHAnsi" w:cstheme="majorHAnsi"/>
          <w:b/>
          <w:bCs/>
          <w:lang w:val="en-US"/>
        </w:rPr>
        <w:t xml:space="preserve">Mixpanel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onboarding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tracking and built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Mixpanel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measure key growth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for user activation initiatives, enhancing cross-team collaboration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in data pipelines for real-time user insights with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team on-call rotation, improving system health and responsiveness 24/7.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full-stack best practices within a remote work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launched AI-powered tools to facilitate the user onboarding process faster.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research initiatives, translating feedback into actionable product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scalable applications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observability, ensuring high-quality service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skills in best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system bottlenecks in real-time.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integration and delivery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 applications for increased traffic and user retention through user testing and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comprehensive documentation for all features and system designs, aiding future developers.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internal tools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enhancing performance and debugging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for deployment processes, reducing manual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code management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20% increase in application efficiency through refactorings and code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Express,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Mixpanel, Git, Docker, Kubernetes,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Travis CI,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Heroku, Terraform,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