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backend systems. Proficient in Python, SQL, AWS, and Terraform, and experienced in operationalizing ML and optimization models to drive clean energy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real-time data processing and bid optimization for clean energy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operationalize machine learning models into production systems,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ETL processes and integrate with market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on backend services, addressing bottlenecks and improving responsiveness in energy market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collaboration with data science and optimization teams to deliver high-value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continuous integration and deployment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more robust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to replace monolithic architectures, improving maintainability and 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migrations, ensuring minimal downtime and addressing production issues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AWS resources,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cloud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software engineer, developing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functionality of the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and optimization of existing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translate them into technical specifications, improving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mentoring sessions, assisting junior team members in improving their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to support user-facing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introducing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services, improving release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 and ETL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backend of educational software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the smooth transition of legacy applications to updated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data processing tools, enhancing data accessibility and workflows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backend services, focusing on performance and reliability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automated testing strategies and improve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and debugging processes, contributing to a higher quality of delivered features, impacting the overall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Clojure,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TensorFlow, PyTorch, dbt, neuralforecast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CircleCI, OpenTofu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pandas, NumPy, polars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FastAPI,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