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in application development, expert in React, Python, AWS, and SQL. Proven track record in architecture and modern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for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launch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unit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integrations with third-party services,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Collect and analyze performance metrics to influence development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reviews to enhance security and accessibility standards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processes and technical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database queries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learning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practices, especially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quality standards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translate ideas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caching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response times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tooling for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testing and debugging of applications, increasing reliability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enhance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optimizations to reduce server load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testing team to establish unit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maintenance and feature enhancements, ensuring backward compatibility.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