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development. Skilled in Java, JavaScript, AWS, SQL, and CI/CD automation. Proven track record in leading Agile teams, architecting scalable solutions, and enhancing production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integrated scalable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Agile SCRUM team of 4 developers, mentoring junior members and driving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production application performance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improving backend logic.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deliver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high-quality standards for deliverables and fostered a culture of clean, maintainable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incident response and production support, resolving issues efficiently to ensure system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documentation improvements to reduce repeat escalations and enhance team knowledge 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design patterns and principles to ensure reusable and efficient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discussions, contributing insights on future technology choices.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application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Agile practices and encouraged adoption of test-driven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user-friendly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product owners to gather requirements and deliver high-quality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enhanced functionality and scalability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performance tuning of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significant speed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adherence to best practices for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troubleshooting and technical support for production-related issues, ensuring client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functionalities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troubleshooting issues and enhancing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debugging, ensuring high application quality before release.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updating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maintenance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systems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capabilities and user experience, boosting client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Spring Boot,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JUnit, TestNG,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Bitbucket,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