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scalable applications. Expertise in C#, .NET 8, SQL Server, and Agile methodologies. Adept at collaborating across teams to enhance V2Gov technology interfaces and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high-performance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8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V2Gov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to create solutions addressing customer challenges, enhancing user experience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skill development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software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compliance with established architectures and reducing technical debt.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unit tests and automated tests to maintain code quality and improve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optimize database storage and retrieval mechanisms using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backlog grooming and sprint planning for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features aimed at improving user interactions with government vehicle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complex application issues, performing troubleshooting and updating codes as necessary.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ongoing support for deployed services, ensuring high uptime and responsiveness.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client-facing web applications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key application features, enhancing system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for project management, participating in sprint retrospectives and planning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less experienced developers, sharing knowledge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application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load times and performance metrics through code optimizations and system upgrades.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software systems with scalable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OpenAPI/Swagger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frameworks, incorporating feedback from client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multiple projects on time by adhering to project timelines and delivering engineering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focused on functionality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maintaining and upgrading existing systems, enhancing operational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debugging and troubleshooting application issues, improving user satisfaction and system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gather requirements and develop solutions that met client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database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technology for improved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milestones effectively, contributing to team objectives.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8, OpenAPI/Swagger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Automated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