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in backend development. Proficient in building scalable platforms with Kotlin, AWS, and APIs. Skilled in driving initiatives for effective data communication and high-impact marketing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scalable backend services using </w:t>
      </w:r>
      <w:r>
        <w:rPr>
          <w:rFonts w:asciiTheme="minorHAnsi" w:hAnsiTheme="minorHAnsi" w:cstheme="majorHAnsi"/>
          <w:b/>
          <w:bCs/>
          <w:lang w:val="en-US"/>
        </w:rPr>
        <w:t xml:space="preserve">Kotlin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unified communication platforms across SMS, email, and push notifications.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real-time, event-triggered messaging systems, enhancing </w:t>
      </w:r>
      <w:r>
        <w:rPr>
          <w:rFonts w:asciiTheme="minorHAnsi" w:hAnsiTheme="minorHAnsi" w:cstheme="majorHAnsi"/>
          <w:b/>
          <w:bCs/>
          <w:lang w:val="en-US"/>
        </w:rPr>
        <w:t xml:space="preserve">data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driven marketing capabilities through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streaming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medium-sized projects, proactively managing risks and ambiguities while ensuring timely delivery and adherence to high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frequency and reducing lead time for changes.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translate complex datasets into actionable insights for marketing automation and experimentation.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coding practices and system architecture principles, promoting a culture of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Strengthened system reliability and performance through rigorous testing and observability using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system architecture and participated in design reviews to align with organizational goals and marketing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technical design and project requirements, facilitating clear communication among stakeholders across multiple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workflows to improve efficiency of marketing campaigns, leveraging tools like </w:t>
      </w:r>
      <w:r>
        <w:rPr>
          <w:rFonts w:asciiTheme="minorHAnsi" w:hAnsiTheme="minorHAnsi" w:cstheme="majorHAnsi"/>
          <w:b/>
          <w:bCs/>
          <w:lang w:val="en-US"/>
        </w:rPr>
        <w:t xml:space="preserve">Apache 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messaging.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participated in agile ceremonies, ensuring alignment with business objectives and team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microservices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performance and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marketing teams by building robust APIs and data pipelines, integrating with </w:t>
      </w:r>
      <w:r>
        <w:rPr>
          <w:rFonts w:asciiTheme="minorHAnsi" w:eastAsia="Times New Roman" w:hAnsiTheme="minorHAnsi" w:cs="Times New Roman"/>
          <w:b/>
          <w:bCs/>
          <w:lang w:val="en-US"/>
        </w:rPr>
        <w:t xml:space="preserve">marketing automation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providing guidance on system design and best practices in software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cross-functional projects to implement </w:t>
      </w:r>
      <w:r>
        <w:rPr>
          <w:rFonts w:asciiTheme="minorHAnsi" w:eastAsia="Times New Roman" w:hAnsiTheme="minorHAnsi" w:cs="Times New Roman"/>
          <w:b/>
          <w:bCs/>
          <w:lang w:val="en-US"/>
        </w:rPr>
        <w:t xml:space="preserve">data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driven features, improving user experience through personalized marketing.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provided constructive feedback to ensure code quality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testing APIs and web applications, streamlining the QA process.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enhance system security and compliance through regular audits and vulnerability assessments.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transition of legacy systems to cloud infrastructure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scalability.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services and APIs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existing systems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resilience and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efficient SQL queries for data retrieval and manipulation, utilizing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 the main database.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processes, delivering features on time and within scope.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through profiling and optimization tasks, ensuring responsive user experiences.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successful launch of a customer-facing application that increased user engagement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Kotlin, Java, Python, Ruby,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Express.js, Flask,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 Apache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 Mockito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Prometheus, Grafana, DataDog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