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 stack development using C#, .NET Core, MVC, and APIs. Proven ability to design, implement, and support robust applications and integrate automated data feeds. Strong expertise in SQL, LINQ, and ReactJS.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full stack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design and architecture decisions for scalable systems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data feeds and ensure system interfaces operate smoothly.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software requirements review, design reviews, and acceptance testing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continuous improvement initiatives to enhance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Deploy, support, and perform upgrades on software applications per quality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integrate solutions and address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 to streamline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application monitoring strategies to enhance performance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 with customers to resolve technical issues and gather feedback for enhancements.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them with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manipulation and querying in relational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design principles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and code reviews to ensure quality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upgrades, optimizing existing code for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project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specifications and developed testing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legacy systems ensuring smooth operation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for code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 solutions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progress and roadblocks.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MVC, LINQ, ReactJS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Web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Visual Studio,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