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creating scalable infrastructure solutions. Proficient in GCP, Ruby, Golang, and Terraform. Focused on optimizing cloud environments while enhancing productivity for engineering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optimize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development environments to enhance engineering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maintenance and improvement of </w:t>
      </w:r>
      <w:r>
        <w:rPr>
          <w:rFonts w:asciiTheme="minorHAnsi" w:hAnsiTheme="minorHAnsi" w:cstheme="majorHAnsi"/>
          <w:b/>
          <w:bCs/>
          <w:lang w:val="en-US"/>
        </w:rPr>
        <w:t xml:space="preserve">Ruby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ensuring seamless infrastructure orchestration.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CLI tools for dynamic environment management, driving efficiency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robust infrastructure practices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team collaboration by providing comprehensive documentation on tool usage and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engineers on infrastructure tools, resulting in reduced ramp-up time and increased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monitoring solutions for tooling health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the roadmap for infrastructure projects to align with team objectives and engineering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discussions with engineers to gather requirements for new features and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processes through scripting in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time and resources across the development lifecycle.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workshops on deployment practices using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CI/CD workflows.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adoption of </w:t>
      </w:r>
      <w:r>
        <w:rPr>
          <w:rFonts w:asciiTheme="minorHAnsi" w:eastAsia="Times New Roman" w:hAnsiTheme="minorHAnsi" w:cs="Times New Roman"/>
          <w:b/>
          <w:bCs/>
          <w:lang w:val="en-US"/>
        </w:rPr>
        <w:t xml:space="preserve">Puppet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configuration management, streamlining environment provisioning.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scripting with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quality through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boosting deployment frequency and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infrastructure solutions to support microservices deployment, ensuring high availability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performance analysis, identifying bottlenecks and implementing optimizations using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and analyze requirements for infrastructure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the integration of </w:t>
      </w:r>
      <w:r>
        <w:rPr>
          <w:rFonts w:asciiTheme="minorHAnsi" w:eastAsia="Times New Roman" w:hAnsiTheme="minorHAnsi" w:cs="Times New Roman"/>
          <w:b/>
          <w:bCs/>
          <w:lang w:val="en-US"/>
        </w:rPr>
        <w:t xml:space="preserve">Consul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service discovery, enhancing resilience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infrastructure processes, reducing onboarding time for new engineering staff.</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features using </w:t>
      </w:r>
      <w:r>
        <w:rPr>
          <w:rFonts w:asciiTheme="minorHAnsi" w:eastAsia="Times New Roman" w:hAnsiTheme="minorHAnsi" w:cs="Times New Roman"/>
          <w:b/>
          <w:bCs/>
          <w:lang w:val="en-US"/>
        </w:rPr>
        <w:t xml:space="preserve">Ruby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supporting legacy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infrastructure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uptime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gather requirements for new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scripts in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system observability and error tracking.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configuration of </w:t>
      </w:r>
      <w:r>
        <w:rPr>
          <w:rFonts w:asciiTheme="minorHAnsi" w:eastAsia="Times New Roman" w:hAnsiTheme="minorHAnsi" w:cs="Times New Roman"/>
          <w:b/>
          <w:bCs/>
          <w:lang w:val="en-US"/>
        </w:rPr>
        <w:t xml:space="preserve">Chef</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environment management, improving deployment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reviews and maintained coding standards while delivering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Golang,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Tools</w:t>
      </w:r>
      <w:r>
        <w:rPr>
          <w:rFonts w:asciiTheme="minorHAnsi" w:hAnsiTheme="minorHAnsi" w:cstheme="majorHAnsi"/>
          <w:lang w:val="en-US"/>
        </w:rPr>
        <w:t xml:space="preserve">: GCP, Terraform, Puppet, Consul,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Configuration Management</w:t>
      </w:r>
      <w:r>
        <w:rPr>
          <w:rFonts w:asciiTheme="minorHAnsi" w:hAnsiTheme="minorHAnsi" w:cstheme="majorHAnsi"/>
          <w:lang w:val="en-US"/>
        </w:rPr>
        <w:t xml:space="preserve">: Puppet, Ansible, Chef</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Logging</w:t>
      </w:r>
      <w:r>
        <w:rPr>
          <w:rFonts w:asciiTheme="minorHAnsi" w:hAnsiTheme="minorHAnsi" w:cstheme="majorHAnsi"/>
          <w:lang w:val="en-US"/>
        </w:rPr>
        <w:t xml:space="preserve">: Prometheus, Grafana, Datadog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Tools</w:t>
      </w:r>
      <w:r>
        <w:rPr>
          <w:rFonts w:asciiTheme="minorHAnsi" w:hAnsiTheme="minorHAnsi" w:cstheme="majorHAnsi"/>
          <w:lang w:val="en-US"/>
        </w:rPr>
        <w:t xml:space="preserve">: CircleCI, Jenkins,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