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software development, specializing in Python, React, NodeJS, and AWS. Proven expertise in building scalable web applications with REST API and GraphQL. Adept at agile practices and technical documentation.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decisions, integrating </w:t>
      </w:r>
      <w:r>
        <w:rPr>
          <w:rFonts w:asciiTheme="minorHAnsi" w:hAnsiTheme="minorHAnsi" w:cstheme="majorHAnsi"/>
          <w:b/>
          <w:bCs/>
          <w:lang w:val="en-US"/>
        </w:rPr>
        <w:t xml:space="preserve">REST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a focus on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maintainable and efficient code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adhering to coding standards during team sprints.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collaboration with UX designers to enhance user interface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promoting high code quality and sharing constructive feedback with peers.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AWS services like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functionality and storage.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comprehensive technical documentation for architecture and design choices.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junior developers on best practices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Agile methodologies within the team, leading sprint planning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ensuring consistency across development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performance optimizations, utilizing monitoring tools to enhance application responsiveness.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feature-rich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software engineers, providing guidance on full software development lifecycle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gather requirements and translate them into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API integration processes, working extensively with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endpoints.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strategies that reduced deployment time by incorporating </w:t>
      </w:r>
      <w:r>
        <w:rPr>
          <w:rFonts w:asciiTheme="minorHAnsi" w:eastAsia="Times New Roman" w:hAnsiTheme="minorHAnsi" w:cs="Times New Roman"/>
          <w:b/>
          <w:bCs/>
          <w:lang w:val="en-US"/>
        </w:rPr>
        <w:t xml:space="preserve">CircleCI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application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enhancing team communication for improved delivery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architectural frameworks and application workflows to align stakeholder expectations.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full-stack development, primarily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responsive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code bases for scalability and security adherence.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RESTful API services and third-party integrations using </w:t>
      </w:r>
      <w:r>
        <w:rPr>
          <w:rFonts w:asciiTheme="minorHAnsi" w:eastAsia="Times New Roman" w:hAnsiTheme="minorHAnsi" w:cs="Times New Roman"/>
          <w:b/>
          <w:bCs/>
          <w:lang w:val="en-US"/>
        </w:rPr>
        <w:t xml:space="preserve">Zapier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to report on development progress and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knowledge sharing sessions to promote updates in coding standards and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fixes, improving system uptime by 20% in critical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GraphQL, Apollo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DynamoDB, EC2,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Zapier,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Jenkins, CircleCI, TravisCI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