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in building and optimizing distributed systems. Proficient in Rust, Go, Python, and API design. Skilled in enhancing performance and resilience of global infrastructures while embracing AI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enhanced the internal infrastructure control plane application </w:t>
      </w:r>
      <w:r>
        <w:rPr>
          <w:rFonts w:asciiTheme="minorHAnsi" w:hAnsiTheme="minorHAnsi" w:cstheme="majorHAnsi"/>
          <w:b/>
          <w:bCs/>
          <w:lang w:val="en-US"/>
        </w:rPr>
        <w:t xml:space="preserve">Zinc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w:t>
      </w:r>
      <w:r>
        <w:rPr>
          <w:rFonts w:asciiTheme="minorHAnsi" w:hAnsiTheme="minorHAnsi" w:cstheme="majorHAnsi"/>
          <w:b/>
          <w:bCs/>
          <w:lang w:val="en-US"/>
        </w:rPr>
        <w:t xml:space="preserve">Rust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infrastructure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efforts on high-performance, highly available systems managing global data flow across servers and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design interfaces and APIs, streamlining integration across </w:t>
      </w:r>
      <w:r>
        <w:rPr>
          <w:rFonts w:asciiTheme="minorHAnsi" w:hAnsiTheme="minorHAnsi" w:cstheme="majorHAnsi"/>
          <w:b/>
          <w:bCs/>
          <w:lang w:val="en-US"/>
        </w:rPr>
        <w:t xml:space="preserve">Cloudflare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and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backend services, reducing latency by 25% through code optimization and system architecture changes.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a culture of continuous improvement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ensuring system robustness and adherence to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systems for high availability and disaster recovery, ensuring operational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building microservices that improved service modularity and deployment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observability tools for better monitoring and debugging of distributed systems, enhancing performance diagnostics.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discussions on feature prioritization, aligning team goals with overarching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in resilient software systems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improving team collaboration and code quality through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APIs for integration with third-party services, extending the product's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QA team to establish rigorous testing protocols, utilizing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ensuring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processing workflows, improving throughput and efficiency in handling customer requests.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reviews to enhance system designs and improve operational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system downtime by implementing robust monitoring solutions using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tuning, resulting in a significant reduction in the error rate of deployed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functionalities of software products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alignment with development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by refactoring legacy code and enhancing service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building database schemas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queries for better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document features, and deliver final products.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reduced issue resolution time by 15% through proactive monitoring and maintenance improvements.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Rust, Go,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ELK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Mock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