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data governance, metadata management, and data modeling. Skilled in Informatica, Snowflake, and DevOps practices, ensuring high-quality data architectures and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Informatica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Governance solutions, enhancing enterprise data governance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improved query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 with data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transformation rules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metadata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lineage.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improve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defects by providing troubleshooting support for </w:t>
      </w:r>
      <w:r>
        <w:rPr>
          <w:rFonts w:asciiTheme="minorHAnsi" w:hAnsiTheme="minorHAnsi" w:cstheme="majorHAnsi"/>
          <w:b/>
          <w:bCs/>
          <w:lang w:val="en-US"/>
        </w:rPr>
        <w:t xml:space="preserve">Informatica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establishing guidelines for architecture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data architecture and governance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integrate data solutions within existing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scalability and performance by enhancing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high-volume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engaged in continuous learning to stay updated with </w:t>
      </w:r>
      <w:r>
        <w:rPr>
          <w:rFonts w:asciiTheme="minorHAnsi" w:hAnsiTheme="minorHAnsi" w:cstheme="majorHAnsi"/>
          <w:b/>
          <w:bCs/>
          <w:lang w:val="en-US"/>
        </w:rPr>
        <w:t xml:space="preserve">Informatica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across various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metadata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for workflow automation, improving system efficiency and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SQL, enhancing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foster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performance tuning initiatives for existing data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transformations and governance to align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understand and document reporting needs and extract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structured approach for CI/CD practices, enhancing project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migrations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data pipelines, ensuring proper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lineage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metadata management systems that improved data discoverability.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showcasing best practices in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overall code quality and mentoring of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efficiency by streamlining data processing workflows, contributing to a 20% reduction in processing time.],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Informatica, FastAPI,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Snowflake, AWS,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Modeling, Metadata Management,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Data Architecture Design, Distributed Computing,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