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professional experience focusing on backend systems and integrations. Proficient in Go, PostgreSQL, and cloud infrastructure. Expertise in building scalable APIs and managing complex data pipelines while ensuring security and compliance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core platform components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security data ingestion and processing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backend architecture decisions, focusing on scalability and reliability across multiple enterprise-level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customer-facing products, improving response times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high-volume event-driven data pipelines, ensuring reliable processing of security signals in near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solutions, improving feature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ensuring compliance with data protection regulations in all platform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backend services utilizing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enhancing code quality and maintainability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protocols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platform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best practices in backend development and API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continuous improvement initiatives, fostering an agile development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scalable backend features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directly impacting customer satisfaction and product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complex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schemas to optimize performance and ensure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building integrations with third-party services, enhancing product offerings through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webhook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backend technologies and best practices, fostering team development and cohesion.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improved existing APIs for feature enhancements, driving innovation in product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assessments, leading to optimizations that reduced API latency significantly by implementing caching mechanisms and improved queries.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backend functionalities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cloud-based solutions, enhancing scalability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for deployment and monitoring of services,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and debugging efforts, maintaining high service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fix critical bugs and perform necessary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and personal initiatives, logging over 200 hours of open-source development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Gin, Echo,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 OAuth, Webhook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